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7FC4F" w14:textId="77777777" w:rsidR="0002639C" w:rsidRPr="0002639C" w:rsidRDefault="0002639C" w:rsidP="00F75AF1">
      <w:pPr>
        <w:jc w:val="center"/>
        <w:rPr>
          <w:rFonts w:ascii="Times New Roman" w:hAnsi="Times New Roman" w:cs="Times New Roman"/>
          <w:b/>
          <w:sz w:val="28"/>
          <w:szCs w:val="28"/>
        </w:rPr>
      </w:pPr>
      <w:r w:rsidRPr="0002639C">
        <w:rPr>
          <w:rFonts w:ascii="Times New Roman" w:hAnsi="Times New Roman" w:cs="Times New Roman"/>
          <w:b/>
          <w:sz w:val="28"/>
          <w:szCs w:val="28"/>
        </w:rPr>
        <w:t>AZƏRBAYCAN XANLIQLAR DÖVRÜNDƏ.</w:t>
      </w:r>
      <w:bookmarkStart w:id="0" w:name="_GoBack"/>
      <w:bookmarkEnd w:id="0"/>
    </w:p>
    <w:p w14:paraId="47C7654D" w14:textId="77777777" w:rsidR="0002639C" w:rsidRPr="0002639C" w:rsidRDefault="0002639C" w:rsidP="0002639C">
      <w:pPr>
        <w:jc w:val="both"/>
        <w:rPr>
          <w:rFonts w:ascii="Times New Roman" w:hAnsi="Times New Roman" w:cs="Times New Roman"/>
          <w:b/>
          <w:sz w:val="28"/>
          <w:szCs w:val="28"/>
        </w:rPr>
      </w:pPr>
      <w:r w:rsidRPr="0002639C">
        <w:rPr>
          <w:rFonts w:ascii="Times New Roman" w:hAnsi="Times New Roman" w:cs="Times New Roman"/>
          <w:b/>
          <w:sz w:val="28"/>
          <w:szCs w:val="28"/>
        </w:rPr>
        <w:t>Plan:</w:t>
      </w:r>
    </w:p>
    <w:p w14:paraId="47860587" w14:textId="77777777" w:rsidR="0002639C" w:rsidRPr="0002639C" w:rsidRDefault="0002639C" w:rsidP="0002639C">
      <w:pPr>
        <w:jc w:val="both"/>
        <w:rPr>
          <w:rFonts w:ascii="Times New Roman" w:hAnsi="Times New Roman" w:cs="Times New Roman"/>
          <w:sz w:val="28"/>
          <w:szCs w:val="28"/>
        </w:rPr>
      </w:pPr>
      <w:r w:rsidRPr="0002639C">
        <w:rPr>
          <w:rFonts w:ascii="Times New Roman" w:hAnsi="Times New Roman" w:cs="Times New Roman"/>
          <w:b/>
          <w:sz w:val="28"/>
          <w:szCs w:val="28"/>
        </w:rPr>
        <w:t xml:space="preserve">1. </w:t>
      </w:r>
      <w:r w:rsidRPr="0002639C">
        <w:rPr>
          <w:rFonts w:ascii="Times New Roman" w:hAnsi="Times New Roman" w:cs="Times New Roman"/>
          <w:sz w:val="28"/>
          <w:szCs w:val="28"/>
        </w:rPr>
        <w:t xml:space="preserve">Azərbaycan xanlıqlarının yaranması və onların sosial-iqtisadi vəziyyəti. </w:t>
      </w:r>
    </w:p>
    <w:p w14:paraId="7B8EDB9D" w14:textId="77777777" w:rsidR="0002639C" w:rsidRPr="0002639C" w:rsidRDefault="0002639C" w:rsidP="0002639C">
      <w:pPr>
        <w:jc w:val="both"/>
        <w:rPr>
          <w:rFonts w:ascii="Times New Roman" w:hAnsi="Times New Roman" w:cs="Times New Roman"/>
          <w:sz w:val="28"/>
          <w:szCs w:val="28"/>
        </w:rPr>
      </w:pPr>
      <w:r w:rsidRPr="0002639C">
        <w:rPr>
          <w:rFonts w:ascii="Times New Roman" w:hAnsi="Times New Roman" w:cs="Times New Roman"/>
          <w:b/>
          <w:sz w:val="28"/>
          <w:szCs w:val="28"/>
        </w:rPr>
        <w:t xml:space="preserve">2. </w:t>
      </w:r>
      <w:r w:rsidRPr="0002639C">
        <w:rPr>
          <w:rFonts w:ascii="Times New Roman" w:hAnsi="Times New Roman" w:cs="Times New Roman"/>
          <w:sz w:val="28"/>
          <w:szCs w:val="28"/>
        </w:rPr>
        <w:t>Azərbaycan xanlıqlarının daxili siyasi həyatı</w:t>
      </w:r>
    </w:p>
    <w:p w14:paraId="328C127E" w14:textId="77777777" w:rsidR="0002639C" w:rsidRPr="0002639C" w:rsidRDefault="0002639C" w:rsidP="0002639C">
      <w:pPr>
        <w:jc w:val="both"/>
        <w:rPr>
          <w:rFonts w:ascii="Times New Roman" w:hAnsi="Times New Roman" w:cs="Times New Roman"/>
          <w:sz w:val="28"/>
          <w:szCs w:val="28"/>
        </w:rPr>
      </w:pPr>
      <w:r w:rsidRPr="0002639C">
        <w:rPr>
          <w:rFonts w:ascii="Times New Roman" w:hAnsi="Times New Roman" w:cs="Times New Roman"/>
          <w:b/>
          <w:sz w:val="28"/>
          <w:szCs w:val="28"/>
        </w:rPr>
        <w:t xml:space="preserve">3. </w:t>
      </w:r>
      <w:r w:rsidRPr="0002639C">
        <w:rPr>
          <w:rFonts w:ascii="Times New Roman" w:hAnsi="Times New Roman" w:cs="Times New Roman"/>
          <w:sz w:val="28"/>
          <w:szCs w:val="28"/>
        </w:rPr>
        <w:t xml:space="preserve">Azərbaycan xanlıqlarının xarici siyasi əlaqələri. Yadelli </w:t>
      </w:r>
    </w:p>
    <w:p w14:paraId="42AE3A60" w14:textId="77777777" w:rsidR="0002639C" w:rsidRPr="0002639C" w:rsidRDefault="0002639C" w:rsidP="0002639C">
      <w:pPr>
        <w:jc w:val="both"/>
        <w:rPr>
          <w:rFonts w:ascii="Times New Roman" w:hAnsi="Times New Roman" w:cs="Times New Roman"/>
          <w:b/>
          <w:sz w:val="28"/>
          <w:szCs w:val="28"/>
        </w:rPr>
      </w:pPr>
      <w:r w:rsidRPr="0002639C">
        <w:rPr>
          <w:rFonts w:ascii="Times New Roman" w:hAnsi="Times New Roman" w:cs="Times New Roman"/>
          <w:sz w:val="28"/>
          <w:szCs w:val="28"/>
        </w:rPr>
        <w:t>işğalçılara qarşı mübarizə</w:t>
      </w:r>
    </w:p>
    <w:p w14:paraId="31023D1B" w14:textId="77777777" w:rsidR="0002639C" w:rsidRPr="0002639C" w:rsidRDefault="0002639C" w:rsidP="0002639C">
      <w:pPr>
        <w:jc w:val="both"/>
        <w:rPr>
          <w:rFonts w:ascii="Times New Roman" w:hAnsi="Times New Roman" w:cs="Times New Roman"/>
          <w:sz w:val="28"/>
          <w:szCs w:val="28"/>
        </w:rPr>
      </w:pPr>
      <w:r w:rsidRPr="0002639C">
        <w:rPr>
          <w:rFonts w:ascii="Times New Roman" w:hAnsi="Times New Roman" w:cs="Times New Roman"/>
          <w:b/>
          <w:sz w:val="28"/>
          <w:szCs w:val="28"/>
        </w:rPr>
        <w:t xml:space="preserve">4. </w:t>
      </w:r>
      <w:r w:rsidRPr="0002639C">
        <w:rPr>
          <w:rFonts w:ascii="Times New Roman" w:hAnsi="Times New Roman" w:cs="Times New Roman"/>
          <w:sz w:val="28"/>
          <w:szCs w:val="28"/>
        </w:rPr>
        <w:t>XVIII əsrdə Azərbaycan mədəniyyəti</w:t>
      </w:r>
    </w:p>
    <w:p w14:paraId="3DEF128B" w14:textId="77777777" w:rsidR="0002639C" w:rsidRPr="0002639C" w:rsidRDefault="0002639C" w:rsidP="0002639C">
      <w:pPr>
        <w:ind w:firstLine="720"/>
        <w:jc w:val="both"/>
        <w:rPr>
          <w:rFonts w:ascii="Times New Roman" w:hAnsi="Times New Roman" w:cs="Times New Roman"/>
          <w:sz w:val="28"/>
          <w:szCs w:val="28"/>
        </w:rPr>
      </w:pPr>
      <w:r w:rsidRPr="0002639C">
        <w:rPr>
          <w:rFonts w:ascii="Times New Roman" w:hAnsi="Times New Roman" w:cs="Times New Roman"/>
          <w:sz w:val="28"/>
          <w:szCs w:val="28"/>
        </w:rPr>
        <w:t xml:space="preserve">1747-ci ildə Nadir şahın ölümündən sonra Azərbaycanda İran əsarəti sona çatdı.İran  əsarəti sona çatdıqdan sonra ölkəmizdə Qarabağ,Şəki,Şamaxı,Gəncə,Naxçıvan,Dərbənd,Təbriz, Urmiya,Ərdəbil,Maku,Marağa,Xoy,Quba,Bakı,Lənkəran,İrəvan və s. xanlıqlar meydana gəldi. Bunlardan əlavə, Azərbaycanda daha kiçik feodal qurumları -  İlisu,Ərəş,Qəbələ,Qazax və Şəmşəddil sultanlıqları,Qarabağda isə Vərəndə,Çiləbört,Gülüstan,Dizaq və Xaçın məlikləri var idi.Sultanlıqlar və məliklər,adətən, xanlıqlardan asılı idilər.Məsələn,Qəbələ,Ərəş və İlisu sultanlıqları Şəki xanlığından,məliklər isə Qarabağ xanlığından asılı idilər.Azərbaycanda belə çox xanlıq və digər feodal hökmdarlıqlarının meydana çıxması ölkənin ayrı-ayrı vilayətləri arasında sabit iqtisadi  əlaqələrin olmaması,natural təsərrüfatın hökm sürməsi,habelə iri feodalların bu və ya digər ərazi üzərində öz hakimiyyətini qurmaq cəhdləri ilə bağlı idi.Nisbətən kiçik əraziləri əhatə etmələrinə baxmayaraq,Azərbaycan xanlıqlarının əksəriyyəti dövlətə məxsus bütün əlamətlərə malik olub müstəqil daxili və xarici siyasət yeridirdilər.Xanlıqlarda hakimiyyət,  əsas etibarı ilə yerli feodalların əlində idi.Məsələn, Gəncə xanlığının Gəncənin irsi hakimi olan  Şahverdi xan Ziyad oğlu,Bakı xanlığının sabiq Bakı hakimi Dərgahqulu bəyin oğlu Mirzə  Məhəmməd xan,Dərbənd xanlığını Dərbəndin sabiq naibi İmamqulu bəyin oğlu idarə edirdi. Xanlıqlarda dövlət idarə orqanları sabiq şah məmurlarının vəzifələrini yerinə yetirən bəylər və digər yerli feodallar əsas rol oynayırdılar.Xanlıqlarda ali hakimiyyət </w:t>
      </w:r>
      <w:r w:rsidRPr="0002639C">
        <w:rPr>
          <w:rFonts w:ascii="Times New Roman" w:hAnsi="Times New Roman" w:cs="Times New Roman"/>
          <w:b/>
          <w:sz w:val="28"/>
          <w:szCs w:val="28"/>
        </w:rPr>
        <w:t>xan</w:t>
      </w:r>
      <w:r w:rsidRPr="0002639C">
        <w:rPr>
          <w:rFonts w:ascii="Times New Roman" w:hAnsi="Times New Roman" w:cs="Times New Roman"/>
          <w:sz w:val="28"/>
          <w:szCs w:val="28"/>
        </w:rPr>
        <w:t xml:space="preserve">ların əlində cəmləşmişdi.Onlar qeyri-məhdud hakimiyyətə malik olub xanlığın bütün daxili və xarici siyasət məsələlərinə tam nəzarət edirdilər.Hər bir xanlığın özünəməxsus dövlət idarə quruluşu və məhkəmə orqanları var idi.Bəzi xanlıqlarda dövlət idarə quruluşu dövlət şurası,inzibati,vergi və hərbi idarələrdən ibarət idi.Xanlıqlar inzibati cəhətdən mahallara bölünürdü.Mahalları </w:t>
      </w:r>
      <w:r w:rsidRPr="0002639C">
        <w:rPr>
          <w:rFonts w:ascii="Times New Roman" w:hAnsi="Times New Roman" w:cs="Times New Roman"/>
          <w:b/>
          <w:sz w:val="28"/>
          <w:szCs w:val="28"/>
        </w:rPr>
        <w:t>naib</w:t>
      </w:r>
      <w:r w:rsidRPr="0002639C">
        <w:rPr>
          <w:rFonts w:ascii="Times New Roman" w:hAnsi="Times New Roman" w:cs="Times New Roman"/>
          <w:sz w:val="28"/>
          <w:szCs w:val="28"/>
        </w:rPr>
        <w:t xml:space="preserve">lər idarə edirdilər.Hər bir naibin </w:t>
      </w:r>
      <w:r w:rsidRPr="0002639C">
        <w:rPr>
          <w:rFonts w:ascii="Times New Roman" w:hAnsi="Times New Roman" w:cs="Times New Roman"/>
          <w:sz w:val="28"/>
          <w:szCs w:val="28"/>
        </w:rPr>
        <w:lastRenderedPageBreak/>
        <w:t>ixtiyarında darğalar,yüzbaşılar və kəndxudalar olurdu.Məhkəmə işlərinə şəriət, xan tərəfindən çıxarılan ayrı-ayrı qanunlar və yerli adətlər əsasında baxılırdı.Ən mühüm işlərə xanın özü,digər mülki və cinayət işlərinə isə ruhani hakimlər-</w:t>
      </w:r>
      <w:r w:rsidRPr="0002639C">
        <w:rPr>
          <w:rFonts w:ascii="Times New Roman" w:hAnsi="Times New Roman" w:cs="Times New Roman"/>
          <w:b/>
          <w:sz w:val="28"/>
          <w:szCs w:val="28"/>
        </w:rPr>
        <w:t>qazi</w:t>
      </w:r>
      <w:r w:rsidRPr="0002639C">
        <w:rPr>
          <w:rFonts w:ascii="Times New Roman" w:hAnsi="Times New Roman" w:cs="Times New Roman"/>
          <w:sz w:val="28"/>
          <w:szCs w:val="28"/>
        </w:rPr>
        <w:t xml:space="preserve">lar baxırdılar. Azərbaycan xanlıqlarında əhalinin sosial tərkibi əvvəlki dövrlərdən fərqlənmirdi.Ən yüksək mövqeyi xanlar,onlardan sonra isə sultanlar,bəylər,ağalar və məliklər tuturdular.Ölkə əhalisinin əsas kütləsini bir neçə qrupa bölünən kəndlilər təşkil edirdi.Onların əksəriyyəti divan, sahibkar və vəqf torpaqlarında sakin olan </w:t>
      </w:r>
      <w:r w:rsidRPr="0002639C">
        <w:rPr>
          <w:rFonts w:ascii="Times New Roman" w:hAnsi="Times New Roman" w:cs="Times New Roman"/>
          <w:b/>
          <w:sz w:val="28"/>
          <w:szCs w:val="28"/>
        </w:rPr>
        <w:t>rəiyyət</w:t>
      </w:r>
      <w:r w:rsidRPr="0002639C">
        <w:rPr>
          <w:rFonts w:ascii="Times New Roman" w:hAnsi="Times New Roman" w:cs="Times New Roman"/>
          <w:sz w:val="28"/>
          <w:szCs w:val="28"/>
        </w:rPr>
        <w:t xml:space="preserve">lərdən ibarət idi.Onların öz təsərrüfatı və torpaq payı var idi.Kəndlilərin sayca az olan digər qrupu </w:t>
      </w:r>
      <w:r w:rsidRPr="0002639C">
        <w:rPr>
          <w:rFonts w:ascii="Times New Roman" w:hAnsi="Times New Roman" w:cs="Times New Roman"/>
          <w:b/>
          <w:sz w:val="28"/>
          <w:szCs w:val="28"/>
        </w:rPr>
        <w:t>rəncbər</w:t>
      </w:r>
      <w:r w:rsidRPr="0002639C">
        <w:rPr>
          <w:rFonts w:ascii="Times New Roman" w:hAnsi="Times New Roman" w:cs="Times New Roman"/>
          <w:sz w:val="28"/>
          <w:szCs w:val="28"/>
        </w:rPr>
        <w:t xml:space="preserve">lər adlanırdı.Onların öz torpaq payı,alətləri və təsərrüfatı yox idi.Maldarlıq təsərrüfatıilə məşğul olan yarım köçəri </w:t>
      </w:r>
      <w:r w:rsidRPr="0002639C">
        <w:rPr>
          <w:rFonts w:ascii="Times New Roman" w:hAnsi="Times New Roman" w:cs="Times New Roman"/>
          <w:b/>
          <w:sz w:val="28"/>
          <w:szCs w:val="28"/>
        </w:rPr>
        <w:t>elat</w:t>
      </w:r>
      <w:r w:rsidRPr="0002639C">
        <w:rPr>
          <w:rFonts w:ascii="Times New Roman" w:hAnsi="Times New Roman" w:cs="Times New Roman"/>
          <w:sz w:val="28"/>
          <w:szCs w:val="28"/>
        </w:rPr>
        <w:t xml:space="preserve">lar da kəndli ailəsinə aid idi.Torpaq mülkiyyət formalarında da eləbir dəyişiklik baş verməmişdir.Divan, mülk, tiyul, vəqf və camaat torpaqları yenədə qalmaqda davam edirdilər.Lakin divan torpaqları getdikcə daha çox xan hakimiyyətinin əlində  cəmləşir, tiyul torpaqları mülk xarakteri alırdı.XVIII  əsrin ikinci yarısında Azərbaycanda yenə  də  məhsul rentası üstün yer tuturdu.Lakin rentanın işlə və pulla ödənilən formaları da var idi. Rəiyyətdən alınan əsas vergi </w:t>
      </w:r>
      <w:r w:rsidRPr="0002639C">
        <w:rPr>
          <w:rFonts w:ascii="Times New Roman" w:hAnsi="Times New Roman" w:cs="Times New Roman"/>
          <w:b/>
          <w:sz w:val="28"/>
          <w:szCs w:val="28"/>
        </w:rPr>
        <w:t>malcəhət</w:t>
      </w:r>
      <w:r w:rsidRPr="0002639C">
        <w:rPr>
          <w:rFonts w:ascii="Times New Roman" w:hAnsi="Times New Roman" w:cs="Times New Roman"/>
          <w:sz w:val="28"/>
          <w:szCs w:val="28"/>
        </w:rPr>
        <w:t xml:space="preserve"> adlanırdı.Müxtəlif xanlıqlarda onun həcmi məhsulun 1/10 hissəsi ilə 1/3 hissəsi arasında tərəddüd edirdi. Otlaqlardan istifadə əvəzində rəiyyətlərdən əlavə vergi-</w:t>
      </w:r>
      <w:r w:rsidRPr="0002639C">
        <w:rPr>
          <w:rFonts w:ascii="Times New Roman" w:hAnsi="Times New Roman" w:cs="Times New Roman"/>
          <w:b/>
          <w:sz w:val="28"/>
          <w:szCs w:val="28"/>
        </w:rPr>
        <w:t>çöpbaşı</w:t>
      </w:r>
      <w:r w:rsidRPr="0002639C">
        <w:rPr>
          <w:rFonts w:ascii="Times New Roman" w:hAnsi="Times New Roman" w:cs="Times New Roman"/>
          <w:sz w:val="28"/>
          <w:szCs w:val="28"/>
        </w:rPr>
        <w:t xml:space="preserve"> alırdılar.Kəndlilər bunlardan əlavə </w:t>
      </w:r>
      <w:r w:rsidRPr="0002639C">
        <w:rPr>
          <w:rFonts w:ascii="Times New Roman" w:hAnsi="Times New Roman" w:cs="Times New Roman"/>
          <w:b/>
          <w:sz w:val="28"/>
          <w:szCs w:val="28"/>
        </w:rPr>
        <w:t>bağbaşı, bayramlıq, toy pulu, at arpası, mirzəyanə, darğalıq</w:t>
      </w:r>
      <w:r w:rsidRPr="0002639C">
        <w:rPr>
          <w:rFonts w:ascii="Times New Roman" w:hAnsi="Times New Roman" w:cs="Times New Roman"/>
          <w:sz w:val="28"/>
          <w:szCs w:val="28"/>
        </w:rPr>
        <w:t xml:space="preserve"> və s. vergilər ödəyirdilər. XVIII  əsrin ikinci yarısında Azərbaycanın iqtisadi həyatında ümumi durğunluq hökm sürürdü. Bununla belə,yadellilərin zülmündən xilas olmuş  kənd təsərrüfatı, sənətkarlıq və ticarətdə bir qədər canlanma nəzərə çarpırdı.Bütün xanlıqlarda əhali bağçılıq,bostançılıq və arıçılıqla məşğul olurdu.Pambıqçılıq daha çox Şirvan,Gəncə,Qarabağ və Naxçıvan xanlıqlarında yayılımışdı. Dərbənd, Quba və Bakı xanhqlarında qızıl boya və  zəfəran becərilirdi.İpəkçiliyin əsas mərkəzləri Şamaxı və Şəki xanlıqları idi.Toxuculuq sənəti xüsusilə geniş yayılmışdı.İstehsal edilən,darayi,tafta,zərbaft kimi parçalar xarici ölkələrə də ixrac edilirdi.Quba,Qarabağ və Təbriz öz xalçaları ilə şöhrət qazanmışdılar.Lahıcda mis qablar, tüfəng və xəncər hazırlanırdı.Xanlıqlar dövründə də Azərbaycan şəhərlərinin iqtisadi həyatının əsasını sənətkarlıq, ticarət və kənd təsərrüfatı  təşkil edirdi.Şəhərlərin iqtisadi həyatının əsas mərkəzi bazarlar idi.Sənətkar emalatxanalarının və ticarət dükanlarının əksəriyyəti ya bazarlarda yerləşirdilər.Mənbələrdə  göstərildiyi kimi,şəhər əhalisi Hüquq və vəzifələrinə görə imtiyazlı silkə və vergi ödəyənlərə bölünürdülər.Birinci silkə xanlar, bəylər, məliklər, ağalar, axundlar, mollalar, seyidlər,mirzələr və xan </w:t>
      </w:r>
      <w:r w:rsidRPr="0002639C">
        <w:rPr>
          <w:rFonts w:ascii="Times New Roman" w:hAnsi="Times New Roman" w:cs="Times New Roman"/>
          <w:sz w:val="28"/>
          <w:szCs w:val="28"/>
        </w:rPr>
        <w:lastRenderedPageBreak/>
        <w:t>nökərləri, II silkə isə tacirlər, sənətkarlar, əkinçilər, şəhər yoxsulları və b. daxil idi.</w:t>
      </w:r>
    </w:p>
    <w:p w14:paraId="17A74141" w14:textId="77777777" w:rsidR="0002639C" w:rsidRPr="0002639C" w:rsidRDefault="0002639C" w:rsidP="0002639C">
      <w:pPr>
        <w:ind w:firstLine="720"/>
        <w:jc w:val="both"/>
        <w:rPr>
          <w:rFonts w:ascii="Times New Roman" w:hAnsi="Times New Roman" w:cs="Times New Roman"/>
          <w:sz w:val="28"/>
          <w:szCs w:val="28"/>
        </w:rPr>
      </w:pPr>
      <w:r w:rsidRPr="0002639C">
        <w:rPr>
          <w:rFonts w:ascii="Times New Roman" w:hAnsi="Times New Roman" w:cs="Times New Roman"/>
          <w:b/>
          <w:sz w:val="28"/>
          <w:szCs w:val="28"/>
        </w:rPr>
        <w:t xml:space="preserve">2. </w:t>
      </w:r>
      <w:r w:rsidRPr="0002639C">
        <w:rPr>
          <w:rFonts w:ascii="Times New Roman" w:hAnsi="Times New Roman" w:cs="Times New Roman"/>
          <w:sz w:val="28"/>
          <w:szCs w:val="28"/>
        </w:rPr>
        <w:t xml:space="preserve"> XVIII  əsrin II yarısı - XIX  əsrin əvvəllərində mövcud olmuş Azərbaycan xanlıqlarında daxili siyasi həyat olduqca mürəkkəb və gərgin idi.Bu və ya digər bölgədə hakimiyyəti ələ keçirən xanlar öz torpaqlarını daha da genişləndirmək uğrunda mübarizə aparırdılar.Bu xanlıqlardan yalnız bəzilərinin hakimləri bütün Azərbaycan torpaqlarını vahid dövlətdə birləşdirməyi öz qarşılarına məqsəd qoymuşdular.Azərbaycanın cənub xanlıqlarında daxili siyasi mübarizə İranda mərkəzi hakimiyyəti ələ keçirmək uğrunda mübarizə ilə çulğalanmışdır.Burada gedən mübarizədə əfqan tayfasından olan Azad xan, Nadir  şahın qohumu Fətəli xan Əfşar, Astarabad və Mazandaranda yaşayan Qacarların başçısı Məhəmmədhəsən xan Qacar və zəndlər tayfasının başçısı  Kərim xan Zənd fəal iştirak edirdi.İlk dövrlərdə Fətəli xan  Əfşar xeyli uğur qazanmışdı.O, Azad xanın köməyilə Urmiya,Təbriz,Xoy,Qaradağ və Mərənd xanlıqlarını özündən asılı vəziyyətə sala bilmişdi.Lakin Fətəli xan bununla kifayətlənməyib öz hakimiyyətini bütün  İranda yaymaq niyyətində idi.Onun bu cəhdi Məhəmmədhəsən xanın və  Kərim xan Zəndin ciddi müqaviməti ilə rastlaşdı.Bu dövrdə İranda başlıca qüvvəyə çevrilən Kərim xan Zənd Fətəli xana qarşı mübarizəyə başladı.1752-ci ildə Miyanə  və Qəmşə döyüşlərində 1761-ci ildə </w:t>
      </w:r>
      <w:r w:rsidRPr="0002639C">
        <w:rPr>
          <w:rFonts w:ascii="Times New Roman" w:hAnsi="Times New Roman" w:cs="Times New Roman"/>
          <w:b/>
          <w:sz w:val="28"/>
          <w:szCs w:val="28"/>
        </w:rPr>
        <w:t>Qaraçəmən</w:t>
      </w:r>
      <w:r w:rsidRPr="0002639C">
        <w:rPr>
          <w:rFonts w:ascii="Times New Roman" w:hAnsi="Times New Roman" w:cs="Times New Roman"/>
          <w:sz w:val="28"/>
          <w:szCs w:val="28"/>
        </w:rPr>
        <w:t xml:space="preserve"> kəndi yaxınlığında baş verən döyüşdə  zəndlər məğlub olsalar da sonralar bunun  əvəzini çıxdılar.Azərbaycan xanları arasında olan ziddiyyətlərdən məharətlə istifadə edən Kərim xan Zənd 1763-cü ildə 9 aylıq mühasirədən sonra Fətəli xan Əfşarın sonuncu iqamətgahı Urmiya qalasını ələ keçirdi.Bununla da Azərbaycanın cənub xanlıqları  Kərim xan Zənddən asılı vəziyyətə düşdülər.Lakin bu asılılıq,əksər hallarda,formal xarakter daşıyırdı.Nadir  şahın ölümündən sonra Azərbaycanın  şimal xanlıqları arasında Şəki xanlığı xüsusilə fərqlənirdi.Xanlığın banisi Hacı Çələbi öz hakimiyyətini bütün Azərbaycan torpaqlarına yaymağa çalışıdı.Lakin onun 1748-ildə Təbrizə və Qarabağa yürüşü uğursuzluqla nəticələndi.O bu uğursuzluqların əvəzini  Ərəş və Qəbələ sultanlıqlarını özünə birləşdirməklə  çıxa bildi.Hacı Çələbinin güclənməsi həm qonşu Azərbaycan xanlıqlarını,həm də Kartli Kaxetiya çarlığını ciddi narahat edirdi.Gürcü çarı Teymuraz və onun oğlu II İrakli Azərbaycan xanlıqları arasında ziddiyyətləri daha da dərinləşdimək və bu yolla Gəncə,Qarabağ xanlıqlarını və Car-Balakən camaatlığını ələ keçirtmək istəyirdilər.1751-ci ildə gürcü qoşunları Car torpağına hücum etdilər.Lakin ağır məğlubiyyətə uğrayıb geri çəkilməyə məcbur oldular.Gürcü çarları bunun əvəzini Gəncəni tutmaqla çıxmağa çalışırdılar.Onlar bu dəfə Azərbaycan xanları arasında ziddiyyətlərdən </w:t>
      </w:r>
      <w:r w:rsidRPr="0002639C">
        <w:rPr>
          <w:rFonts w:ascii="Times New Roman" w:hAnsi="Times New Roman" w:cs="Times New Roman"/>
          <w:sz w:val="28"/>
          <w:szCs w:val="28"/>
        </w:rPr>
        <w:lastRenderedPageBreak/>
        <w:t xml:space="preserve">faydalanmaq qərarına gəldilər.II İrakli Hacı Çələbiyə qarşı Gəncə,Qaradağ, İrəvan, Qarabağ  və Naxçıvan xanlıqlarından ibarət güclü </w:t>
      </w:r>
      <w:r w:rsidRPr="0002639C">
        <w:rPr>
          <w:rFonts w:ascii="Times New Roman" w:hAnsi="Times New Roman" w:cs="Times New Roman"/>
          <w:b/>
          <w:sz w:val="28"/>
          <w:szCs w:val="28"/>
        </w:rPr>
        <w:t>ittifaq</w:t>
      </w:r>
      <w:r w:rsidRPr="0002639C">
        <w:rPr>
          <w:rFonts w:ascii="Times New Roman" w:hAnsi="Times New Roman" w:cs="Times New Roman"/>
          <w:sz w:val="28"/>
          <w:szCs w:val="28"/>
        </w:rPr>
        <w:t xml:space="preserve"> yaratmağa nail oldu.1752-ci il martın 21-də danışıqlar bəhanəsiylə müttəfiqləri Gəncə yaxınlığına toplayan II  İrakli qəflətən onların hamısını əsir götürtü.Bu hadisə tarixə </w:t>
      </w:r>
      <w:r w:rsidRPr="0002639C">
        <w:rPr>
          <w:rFonts w:ascii="Times New Roman" w:hAnsi="Times New Roman" w:cs="Times New Roman"/>
          <w:b/>
          <w:sz w:val="28"/>
          <w:szCs w:val="28"/>
        </w:rPr>
        <w:t>“Qızılqaya xəyanəti”</w:t>
      </w:r>
      <w:r w:rsidRPr="0002639C">
        <w:rPr>
          <w:rFonts w:ascii="Times New Roman" w:hAnsi="Times New Roman" w:cs="Times New Roman"/>
          <w:sz w:val="28"/>
          <w:szCs w:val="28"/>
        </w:rPr>
        <w:t xml:space="preserve"> kimi daxil olub.Bu xəbəri eşidən Hacı  Çələbi öz ordusu ilə düşmən üzərinə hərəkət etdi və onu ağır məğlubiyyətə uğratdı. Əsir götürülmüş Azərbaycan xanları azad edildi.Düşmən ordusunu təqib edən Hacı Çələbi Qazax və Borçalı sultanlıqlarını ələ keçirdi.Gürcü çarlarının bu məğlubiyyətin  əvəzini Car-Balakəni  ələ keçirməklə çıxmaq cəhdləri də onların ağır məğlubiyyəti ilə nəticələndi.1755-ci ildə Hacı  Çələbi böyük qüvvə ilə Şirvana yürüş etdi. Lakin Şamaxı və Quba xanlıqlarının birləşmiş qüvvələri ilə toqquşmada məğlub olub geri çəkildi.Elə həmin il Hacı Çələbi vəfat etdi.Onun ölümündən sonra Şəki xanlığında başlamış hakimiyyət uğrunda mübarizə vəziyyəti xeyli mürəkkəbləşdirdi.Hüseyn xanın və  Məhəmmədhəsən xanın hakimiyyətləri dövründə Şəki xanlığı özünün əvvəlki qüdrətini itirdi.Bundan istifadə edən qubalı Fətəli xan 1785-ci ildə Şəki xanlığını özündən asılı vəziyyətə saldı. </w:t>
      </w:r>
      <w:r w:rsidRPr="0002639C">
        <w:rPr>
          <w:rFonts w:ascii="Times New Roman" w:hAnsi="Times New Roman" w:cs="Times New Roman"/>
          <w:b/>
          <w:sz w:val="28"/>
          <w:szCs w:val="28"/>
        </w:rPr>
        <w:t xml:space="preserve">Qarabağ xanlığı </w:t>
      </w:r>
      <w:r w:rsidRPr="0002639C">
        <w:rPr>
          <w:rFonts w:ascii="Times New Roman" w:hAnsi="Times New Roman" w:cs="Times New Roman"/>
          <w:sz w:val="28"/>
          <w:szCs w:val="28"/>
        </w:rPr>
        <w:t xml:space="preserve">Kür və Araz çayları arasındakı geniş torpaqları əhatə edirdi. Xanlığın banisi </w:t>
      </w:r>
      <w:r w:rsidRPr="0002639C">
        <w:rPr>
          <w:rFonts w:ascii="Times New Roman" w:hAnsi="Times New Roman" w:cs="Times New Roman"/>
          <w:b/>
          <w:sz w:val="28"/>
          <w:szCs w:val="28"/>
        </w:rPr>
        <w:t>Pənahəli xan</w:t>
      </w:r>
      <w:r w:rsidRPr="0002639C">
        <w:rPr>
          <w:rFonts w:ascii="Times New Roman" w:hAnsi="Times New Roman" w:cs="Times New Roman"/>
          <w:sz w:val="28"/>
          <w:szCs w:val="28"/>
        </w:rPr>
        <w:t xml:space="preserve"> Qarabağda yaşayan Cavanşirlər tayfasından idi.Vaxtilə Nadir şahın ordusunda xidmət etmiş Pənahəli xan onun ölümündən sonra özünü müstəqil hökmdar elan etdi.O, ilk növbədə xanlığın hərbi qüdrətinin güclənməsinə diqqət verdi. Qarabağ xanlığını İran və qonşu xanlıqların hücumlarından qorumaq məqsədilə 1748-ci ildə </w:t>
      </w:r>
      <w:r w:rsidRPr="0002639C">
        <w:rPr>
          <w:rFonts w:ascii="Times New Roman" w:hAnsi="Times New Roman" w:cs="Times New Roman"/>
          <w:b/>
          <w:sz w:val="28"/>
          <w:szCs w:val="28"/>
        </w:rPr>
        <w:t>Bayat</w:t>
      </w:r>
      <w:r w:rsidRPr="0002639C">
        <w:rPr>
          <w:rFonts w:ascii="Times New Roman" w:hAnsi="Times New Roman" w:cs="Times New Roman"/>
          <w:sz w:val="28"/>
          <w:szCs w:val="28"/>
        </w:rPr>
        <w:t xml:space="preserve"> qalasının əsasını qoydu.Qarabağ xanlığının güclənməsi bu yerləri ələ keçirmək istəyən Hacı Çələbini və müstəqilliyə can atan Qarabağ məliklərini ciddi narahat edirdi.Elə buna görə də onlar 1748-ci ildə Pənahəli xanın üzərinə hücum edib Bayat qalasını mühasirəyə aldılar.Lakin bir aydan artıq davam etmiş mühasirə heç bir nəticə vermədi.Bununla belə,düşmənlərin hücum təhlükəsi hələdə qalmaqda davam edirdi.Bu Pənahəli xanı daha etibarlı qala tikdirməyə vadar edirdi.1752-ci ildə Qarabağ xanı yeni bir qalanın - </w:t>
      </w:r>
      <w:r w:rsidRPr="0002639C">
        <w:rPr>
          <w:rFonts w:ascii="Times New Roman" w:hAnsi="Times New Roman" w:cs="Times New Roman"/>
          <w:b/>
          <w:sz w:val="28"/>
          <w:szCs w:val="28"/>
        </w:rPr>
        <w:t>Şahbulaq</w:t>
      </w:r>
      <w:r w:rsidRPr="0002639C">
        <w:rPr>
          <w:rFonts w:ascii="Times New Roman" w:hAnsi="Times New Roman" w:cs="Times New Roman"/>
          <w:sz w:val="28"/>
          <w:szCs w:val="28"/>
        </w:rPr>
        <w:t xml:space="preserve"> qalasının əsasını qoydu.Qarabağ tarixçisi Mirzə Camal yazırdıki, Pənahəli xan 4 il bu qalada yaşadı.Lakin Şahbulaq qalasıda kifayət qədər möhəm deyildi.Pənahəli xan 1756-cı ildə üç tərəfdən sıldırım qayalarla əhatə olunmuş hündür dağ yaylasında yeni bir qalanın əsasını qoydu.Qala əvvəllər öz banisinin adı ilə </w:t>
      </w:r>
      <w:r w:rsidRPr="0002639C">
        <w:rPr>
          <w:rFonts w:ascii="Times New Roman" w:hAnsi="Times New Roman" w:cs="Times New Roman"/>
          <w:b/>
          <w:sz w:val="28"/>
          <w:szCs w:val="28"/>
        </w:rPr>
        <w:t>Pənahabad</w:t>
      </w:r>
      <w:r w:rsidRPr="0002639C">
        <w:rPr>
          <w:rFonts w:ascii="Times New Roman" w:hAnsi="Times New Roman" w:cs="Times New Roman"/>
          <w:sz w:val="28"/>
          <w:szCs w:val="28"/>
        </w:rPr>
        <w:t xml:space="preserve">,sonralar isə </w:t>
      </w:r>
      <w:r w:rsidRPr="0002639C">
        <w:rPr>
          <w:rFonts w:ascii="Times New Roman" w:hAnsi="Times New Roman" w:cs="Times New Roman"/>
          <w:b/>
          <w:sz w:val="28"/>
          <w:szCs w:val="28"/>
        </w:rPr>
        <w:t xml:space="preserve">Şuşa </w:t>
      </w:r>
      <w:r w:rsidRPr="0002639C">
        <w:rPr>
          <w:rFonts w:ascii="Times New Roman" w:hAnsi="Times New Roman" w:cs="Times New Roman"/>
          <w:sz w:val="28"/>
          <w:szCs w:val="28"/>
        </w:rPr>
        <w:t xml:space="preserve">adlandırıldı.Çox əlverişli strateji mövqeyə malik olan Şuşa düşmən hücumu üçün əlçatmaz olan bir qalaya çevrildi.Qala tezliklə bütün Azərbaycanın mühüm ticarət, sənətkarlıq və mədəni mərkəzlərindən birinə çevrildi.Pənahəli xanın fəaliyyətinin mühüm istiqamətlərindən birini onun hakimiyyətini qəbul etmək </w:t>
      </w:r>
      <w:r w:rsidRPr="0002639C">
        <w:rPr>
          <w:rFonts w:ascii="Times New Roman" w:hAnsi="Times New Roman" w:cs="Times New Roman"/>
          <w:sz w:val="28"/>
          <w:szCs w:val="28"/>
        </w:rPr>
        <w:lastRenderedPageBreak/>
        <w:t>istəməyən xristian məliklərinə qarşı mübarizə təşkil edirdi.XVII əsrdə və XVIII əsrin əvvəllərində formalaşmış bu məliklər Nadir  şahın hakimiyyəti dövründə xeyli imtiyazlara malik idilər.Müstəqil Qarabağ xanlığının yaranmasından sonra da onlar özlərini müstəqil aparmağa çalışırdılar.Pənahəli xan müxtəlif yollarla məlikləri özünə tabe etməyə çalışırdı.Onun hakimiyyətini birnci olaraq Vərəndə  məliyi Şahnəzər qəbul etdi.Pənahəli xan yerdə qalan məliklər arasındakı ziddiyyətdən istifadə edərək onların hamısını özündən asılı vəziyyətə sala bildi.Lakin bu asılılıq əksər hallarda formal xarakter daşıyırdı.Rusiyanın yardımından istifadə edən məliklər imkan düşən kimi müstəqil olmağa çalışır və  hətta Qarabağ ərazisində erməni dövləti yaratmağı planlaşdırırdılar.İranda hakimiyyət uğrunda gedən mübarizədən istifadə edən Pənahəli xan Qarabağ xanlığının  ərazisini xeyli genişləndirməyə nail oldu.Əvvəllər Qaradağ, Naxçıvan və İrəvan xanlıqlarına tabe olan Tatev,Sisian,Qafan,Mehri,Güney və Göyçə mahalları Qarabağ xanlığına birləşdirildi. Təbriz,Naxçıvan,Gəncə və Qaradağ xanlıqları müəyyən vaxtlar Qarabağ xanlığından asılı vəziyyətdə olurdular.Pənahəli xan öz xanlığının müstəqilliyini də uğurla qoruyub saxlayırdı. 1757-ci ildə Qarabağ xanlığı Məhəmmədhəsən xan Qacarın hücumuna məruz qaldı.Lakin bir aya qədər Qarabağda qalmasına baxmayaraq düşmən ordusu heç Şuşaya yaxınlaşa bilmədi və geri çəkilməyə  məcbur oldu.1759-cu ildə Urmiya hakimi Fətəli xan  Əfşar Qarabağa hücum etdi.  Şuşanı 6 ay mühasirədə saxlamasına baxmayaraq,düşmən onu ələ keçirə bilmədi.Lakin uzun sürən mühasirənin şəhərdə vəziyyəti pisləşdirdiyini görən Pənahəli xan oğlu  İbrahimxəlil xanı girov verməklə mühasirənin dayandırılmasına nail oldu.İbrahimxəlil xanın hakimiyyəti dövründə Qarabağ xanlığı daha da gücləndi və  nəinki Azərbaycanın,eləcə də bütün Cənubi Qafqazın  ən güclü dövlət qurumlarından birinə çevrildi.Yalnız Azərbaycan xanlıqları deyil,həm də Rusiya,  İran və Türkiyə kimi dövlətlər Qarabağ xanlığı ilə hesablaşırdılar.</w:t>
      </w:r>
      <w:r w:rsidRPr="0002639C">
        <w:rPr>
          <w:rFonts w:ascii="Times New Roman" w:hAnsi="Times New Roman" w:cs="Times New Roman"/>
          <w:b/>
          <w:sz w:val="28"/>
          <w:szCs w:val="28"/>
        </w:rPr>
        <w:t>Quba xanlığı</w:t>
      </w:r>
      <w:r w:rsidRPr="0002639C">
        <w:rPr>
          <w:rFonts w:ascii="Times New Roman" w:hAnsi="Times New Roman" w:cs="Times New Roman"/>
          <w:sz w:val="28"/>
          <w:szCs w:val="28"/>
        </w:rPr>
        <w:t xml:space="preserve">nın əsasını </w:t>
      </w:r>
      <w:r w:rsidRPr="0002639C">
        <w:rPr>
          <w:rFonts w:ascii="Times New Roman" w:hAnsi="Times New Roman" w:cs="Times New Roman"/>
          <w:b/>
          <w:sz w:val="28"/>
          <w:szCs w:val="28"/>
        </w:rPr>
        <w:t>Hüseynəli</w:t>
      </w:r>
      <w:r w:rsidRPr="0002639C">
        <w:rPr>
          <w:rFonts w:ascii="Times New Roman" w:hAnsi="Times New Roman" w:cs="Times New Roman"/>
          <w:sz w:val="28"/>
          <w:szCs w:val="28"/>
        </w:rPr>
        <w:t xml:space="preserve"> xan (1726-1758) qoymuşdu.Xanlığın mərkəzi əvvəlcə Xudat, sonra isə Quba  şəhəri olmuşdur. Hüseynəli xanın dövründə </w:t>
      </w:r>
      <w:r w:rsidRPr="0002639C">
        <w:rPr>
          <w:rFonts w:ascii="Times New Roman" w:hAnsi="Times New Roman" w:cs="Times New Roman"/>
          <w:b/>
          <w:sz w:val="28"/>
          <w:szCs w:val="28"/>
        </w:rPr>
        <w:t xml:space="preserve">1756-cı ildə Salyan </w:t>
      </w:r>
      <w:r w:rsidRPr="0002639C">
        <w:rPr>
          <w:rFonts w:ascii="Times New Roman" w:hAnsi="Times New Roman" w:cs="Times New Roman"/>
          <w:sz w:val="28"/>
          <w:szCs w:val="28"/>
        </w:rPr>
        <w:t xml:space="preserve">xanlığı Quba xanlığının tərkibinə qatıldı.Fətəli xanın hakimiyyəti dövründə (1758-1789) Quba xanlığı daha da gücləndi.Güclü dövlət yaratmağa çalışan Fətəli xan özbaşınalıq edən mahal naiblərinin hakimiyyətini məhdudlaşdırmış,vergilərin toplanmasını nizama salmış,ordunun sayını xeyli artırmışdı.Onun fəaliyyətində pərakəndə Azərbaycan torpaqlarını birləşdirmək cəhdi özünü aydın şəkildə göstərirdi.Fətəli xan mühüm strateji əhəmiyyəti olan Dərbənd xanlığını ilhaq etməyə can atırdı. Fətəli xan şəhər əhalisinin xeyli hissəsini öz tərəfinə çəkə bilmişdi.Lakin Dərbəndin möhkəm qala divarları ilə </w:t>
      </w:r>
      <w:r w:rsidRPr="0002639C">
        <w:rPr>
          <w:rFonts w:ascii="Times New Roman" w:hAnsi="Times New Roman" w:cs="Times New Roman"/>
          <w:sz w:val="28"/>
          <w:szCs w:val="28"/>
        </w:rPr>
        <w:lastRenderedPageBreak/>
        <w:t>əhatə olunduğunu nəzərə alan Fətəli xan planlaşdırılan hücumun uğurla nəticələnməsini təmin etmək üçün bir sıra Cənubi Dağıstan feodalları, o cümlədən Qaraqaytaq usmisi ( hakimi) Əmir Həmzə ilə ittifaqa girdi.Görülən bu tədbirlər öz nəticəsini verdi.</w:t>
      </w:r>
      <w:r w:rsidRPr="0002639C">
        <w:rPr>
          <w:rFonts w:ascii="Times New Roman" w:hAnsi="Times New Roman" w:cs="Times New Roman"/>
          <w:b/>
          <w:sz w:val="28"/>
          <w:szCs w:val="28"/>
        </w:rPr>
        <w:t>1759</w:t>
      </w:r>
      <w:r w:rsidRPr="0002639C">
        <w:rPr>
          <w:rFonts w:ascii="Times New Roman" w:hAnsi="Times New Roman" w:cs="Times New Roman"/>
          <w:sz w:val="28"/>
          <w:szCs w:val="28"/>
        </w:rPr>
        <w:t xml:space="preserve">-cu ildə </w:t>
      </w:r>
      <w:r w:rsidRPr="0002639C">
        <w:rPr>
          <w:rFonts w:ascii="Times New Roman" w:hAnsi="Times New Roman" w:cs="Times New Roman"/>
          <w:b/>
          <w:sz w:val="28"/>
          <w:szCs w:val="28"/>
        </w:rPr>
        <w:t>Dərbənd</w:t>
      </w:r>
      <w:r w:rsidRPr="0002639C">
        <w:rPr>
          <w:rFonts w:ascii="Times New Roman" w:hAnsi="Times New Roman" w:cs="Times New Roman"/>
          <w:sz w:val="28"/>
          <w:szCs w:val="28"/>
        </w:rPr>
        <w:t xml:space="preserve"> xanlığı Quba xanlığına birləşdirildi.Dərbənd xanlığından sonra Fətəli xan öz diqqətini Bakı xanlığını birləşdirməyə yönəltdi.Bu dövrdə Bakı  Xəzər dənizində ən  əlverişli liman şəhəri kimi şöhrət qazanmışdı.Bakı xanları duz və neft çıxarılmasından,zəfəran yetişdirilməsindən böyük gəlir götürürdülər.Bütün bu gəlirlərin Quba xanlığının xəzinəsinə daxil olması  Fətəli xana öz planlarını daha uğurla yerinə yetirmək imkanı verərdi.Bu dövrdə Bakı xanlığı  hərbi cəhətdən xeyli zəif idi.Yaranmış vəziyyəti düzgün qiymətləndirən Fətəli xan «nigah diplomatiyasının» köməyilə öz məqsədinə çatdı.Zəif iradəli Məlik Məhəmməd xan bütünlüklə Quba xanlığının təsiri altına düşdü.Fətəli xanın Azərbaycan torpaqlarını vahid dövlətdə birləşdirmək siyasətində Şamaxı xanlığı mühüm yer tuturdu.Şamaxı xanlığının güclü maddi və insan ehtiyyatlarına malik olduğunu nəzərə alan Fətəli xan buraya hücumdan  əvvəl ciddi hazırlıq tədbirləri gördü.O, birinci növbədə Şamaxı xanlığı ilə hərbi xarakterli müqavilə bağlamağa nail oldu.Bu müqaviləyə görə Şamaxı xanları öz xanlıqlarının Cənubi Dağıstan feodallarının hücumlarından qorunması müqabilində Quba xanlığına </w:t>
      </w:r>
      <w:r w:rsidRPr="0002639C">
        <w:rPr>
          <w:rFonts w:ascii="Times New Roman" w:hAnsi="Times New Roman" w:cs="Times New Roman"/>
          <w:b/>
          <w:sz w:val="28"/>
          <w:szCs w:val="28"/>
        </w:rPr>
        <w:t>xərac</w:t>
      </w:r>
      <w:r w:rsidRPr="0002639C">
        <w:rPr>
          <w:rFonts w:ascii="Times New Roman" w:hAnsi="Times New Roman" w:cs="Times New Roman"/>
          <w:sz w:val="28"/>
          <w:szCs w:val="28"/>
        </w:rPr>
        <w:t xml:space="preserve"> verməyi öhdələrinə götürürdülər.Şamaxı xanlarının tezliklə xərac verməkdən imtina etmələri hərbi əməliyyata başlamaq üçün Fətəli xanın  əlində  bəhanə oldu.</w:t>
      </w:r>
      <w:r w:rsidRPr="0002639C">
        <w:rPr>
          <w:rFonts w:ascii="Times New Roman" w:hAnsi="Times New Roman" w:cs="Times New Roman"/>
          <w:b/>
          <w:sz w:val="28"/>
          <w:szCs w:val="28"/>
        </w:rPr>
        <w:t>1768</w:t>
      </w:r>
      <w:r w:rsidRPr="0002639C">
        <w:rPr>
          <w:rFonts w:ascii="Times New Roman" w:hAnsi="Times New Roman" w:cs="Times New Roman"/>
          <w:sz w:val="28"/>
          <w:szCs w:val="28"/>
        </w:rPr>
        <w:t xml:space="preserve">-ci ildə onun ordusu </w:t>
      </w:r>
      <w:r w:rsidRPr="0002639C">
        <w:rPr>
          <w:rFonts w:ascii="Times New Roman" w:hAnsi="Times New Roman" w:cs="Times New Roman"/>
          <w:b/>
          <w:sz w:val="28"/>
          <w:szCs w:val="28"/>
        </w:rPr>
        <w:t>Şamaxı</w:t>
      </w:r>
      <w:r w:rsidRPr="0002639C">
        <w:rPr>
          <w:rFonts w:ascii="Times New Roman" w:hAnsi="Times New Roman" w:cs="Times New Roman"/>
          <w:sz w:val="28"/>
          <w:szCs w:val="28"/>
        </w:rPr>
        <w:t xml:space="preserve"> xanlığına qarşı yürüşə başladı.Xanlıq Quba xanlığının tərkibinə qatıldı.Elə həmin il kiçik Cavad xanlığı da Quba xanlığma birləşdirildi.Beləliklə,Fətəli xan bütün </w:t>
      </w:r>
      <w:r w:rsidRPr="0002639C">
        <w:rPr>
          <w:rFonts w:ascii="Times New Roman" w:hAnsi="Times New Roman" w:cs="Times New Roman"/>
          <w:b/>
          <w:sz w:val="28"/>
          <w:szCs w:val="28"/>
        </w:rPr>
        <w:t>Şimal-şərqi Azərbaycan torpaqlarını</w:t>
      </w:r>
      <w:r w:rsidRPr="0002639C">
        <w:rPr>
          <w:rFonts w:ascii="Times New Roman" w:hAnsi="Times New Roman" w:cs="Times New Roman"/>
          <w:sz w:val="28"/>
          <w:szCs w:val="28"/>
        </w:rPr>
        <w:t xml:space="preserve"> öz hakimiyyəti altında birləşdirməyə nail oldu.Quba xanlığının qüdrətinin artması bir sıra qonşu xanlıqları ciddi narahat edirdi.1774-cü ildə Qaraqaytaq usmisi Əmir Həmzə və  bəzi Azərbaycan xanlarının birləşmiş qüvvələri qəflətən Quba xanlığına hücum etdilər.Xudat yaxınlığında </w:t>
      </w:r>
      <w:r w:rsidRPr="0002639C">
        <w:rPr>
          <w:rFonts w:ascii="Times New Roman" w:hAnsi="Times New Roman" w:cs="Times New Roman"/>
          <w:b/>
          <w:sz w:val="28"/>
          <w:szCs w:val="28"/>
        </w:rPr>
        <w:t>Gavduşan</w:t>
      </w:r>
      <w:r w:rsidRPr="0002639C">
        <w:rPr>
          <w:rFonts w:ascii="Times New Roman" w:hAnsi="Times New Roman" w:cs="Times New Roman"/>
          <w:sz w:val="28"/>
          <w:szCs w:val="28"/>
        </w:rPr>
        <w:t xml:space="preserve"> deyilən yerdə baş verən döyüşdə Fətəli xan məğlub oldu və Salyana çəkildi.Əmir Həmzə Şamaxı  və Qubanı ələ keçirdi.Lakin tezliklə Dərbəndə qayıdan Fətəli xan 1775-ci ildə rusların köməyilə öz düşmənini məğlubiyyətə  uğratdı.Fətəli xan Azərbaycan torpaqlarını vahid dövlətdə birləşdirmək siyasətini davam etdirirdi.O, 1780-1781-ci illərdə Qarabağı ələ keçirməyə çalışsa da buna nail olmadı.1784-cü ildə Quba xanı Cənubi Azərbaycana hücum edib Ərdəbil və Meşkini  ələ keçirdi.Lakin bir tərəfdən Azərbaycan və Dağıstan feodallarının arxadan onu hədələmələri,digər tərəfdən isə Rusiyanın narazılığı Fətəli xanı geri çəkilməyə məcbur etdi. </w:t>
      </w:r>
      <w:r w:rsidRPr="0002639C">
        <w:rPr>
          <w:rFonts w:ascii="Times New Roman" w:hAnsi="Times New Roman" w:cs="Times New Roman"/>
          <w:b/>
          <w:sz w:val="28"/>
          <w:szCs w:val="28"/>
        </w:rPr>
        <w:t>1785</w:t>
      </w:r>
      <w:r w:rsidRPr="0002639C">
        <w:rPr>
          <w:rFonts w:ascii="Times New Roman" w:hAnsi="Times New Roman" w:cs="Times New Roman"/>
          <w:sz w:val="28"/>
          <w:szCs w:val="28"/>
        </w:rPr>
        <w:t xml:space="preserve">-ci ildə </w:t>
      </w:r>
      <w:r w:rsidRPr="0002639C">
        <w:rPr>
          <w:rFonts w:ascii="Times New Roman" w:hAnsi="Times New Roman" w:cs="Times New Roman"/>
          <w:b/>
          <w:sz w:val="28"/>
          <w:szCs w:val="28"/>
        </w:rPr>
        <w:t>Şəki</w:t>
      </w:r>
      <w:r w:rsidRPr="0002639C">
        <w:rPr>
          <w:rFonts w:ascii="Times New Roman" w:hAnsi="Times New Roman" w:cs="Times New Roman"/>
          <w:sz w:val="28"/>
          <w:szCs w:val="28"/>
        </w:rPr>
        <w:t xml:space="preserve"> və  </w:t>
      </w:r>
      <w:r w:rsidRPr="0002639C">
        <w:rPr>
          <w:rFonts w:ascii="Times New Roman" w:hAnsi="Times New Roman" w:cs="Times New Roman"/>
          <w:b/>
          <w:sz w:val="28"/>
          <w:szCs w:val="28"/>
        </w:rPr>
        <w:t>Lənkəran</w:t>
      </w:r>
      <w:r w:rsidRPr="0002639C">
        <w:rPr>
          <w:rFonts w:ascii="Times New Roman" w:hAnsi="Times New Roman" w:cs="Times New Roman"/>
          <w:sz w:val="28"/>
          <w:szCs w:val="28"/>
        </w:rPr>
        <w:t xml:space="preserve"> xanlıqları Quba xanlığından asılı  vəziyyətə salındı. Fətəli xan </w:t>
      </w:r>
      <w:r w:rsidRPr="0002639C">
        <w:rPr>
          <w:rFonts w:ascii="Times New Roman" w:hAnsi="Times New Roman" w:cs="Times New Roman"/>
          <w:sz w:val="28"/>
          <w:szCs w:val="28"/>
        </w:rPr>
        <w:lastRenderedPageBreak/>
        <w:t>Cənubi Azərbaycana yeni yürüşə hazırlaşmağa başladı.Lakin 1789-cu ilin martında qəflətən vəfat etdi. Fətəli xanın oğlu Əhməd xan atasının birləşdirdiyi əraziləri saxlaya bilmədi.Onun ölümündən sonra Qubalı xanı olmuş Şeyxəli xan da xanlığın qüdrətini saxlaya bilmədi.Tezliklə Şəki,Bakı,Şamaxı xanlıqları Quba xanlığının asılılığından çıxdılar.</w:t>
      </w:r>
    </w:p>
    <w:p w14:paraId="067F1D87" w14:textId="77777777" w:rsidR="0002639C" w:rsidRPr="0002639C" w:rsidRDefault="0002639C" w:rsidP="0002639C">
      <w:pPr>
        <w:ind w:firstLine="720"/>
        <w:jc w:val="both"/>
        <w:rPr>
          <w:rFonts w:ascii="Times New Roman" w:hAnsi="Times New Roman" w:cs="Times New Roman"/>
          <w:b/>
          <w:sz w:val="28"/>
          <w:szCs w:val="28"/>
        </w:rPr>
      </w:pPr>
      <w:r w:rsidRPr="0002639C">
        <w:rPr>
          <w:rFonts w:ascii="Times New Roman" w:hAnsi="Times New Roman" w:cs="Times New Roman"/>
          <w:b/>
          <w:sz w:val="28"/>
          <w:szCs w:val="28"/>
        </w:rPr>
        <w:t>3.</w:t>
      </w:r>
      <w:r w:rsidRPr="0002639C">
        <w:rPr>
          <w:rFonts w:ascii="Times New Roman" w:hAnsi="Times New Roman" w:cs="Times New Roman"/>
          <w:sz w:val="28"/>
          <w:szCs w:val="28"/>
        </w:rPr>
        <w:t xml:space="preserve"> Azərbaycan xanlıqlarının xarici siyasət əlaqələri bir tərəfdən ölkə daxilində gedən siyasi proseslərlə,digər tərəfdən isə İran,Türkiyə və Rusiya kimi böyük qonşu dövlətlərin bölgədə yeritdikləri siyasətlə sıx bağlı idi.Uzun müddət Azərbaycan xanlıqlarının xarici siyasi  əlaqələrində hakimiyyəti qoruyub saxlamaq və qonşu xanlıqlar hesabına öz torpaqlarını genişləndirmək üçün yardım almaq istəyi üstünlük təşkil edirdi.Rusiya və Türkiyə kimi dövlətlər ayrı-ayrı Azərbaycan xanlarının bu istəyindən bölgənin daxili işlərinə müdaxilə etmək və burada öz mövqelərini möhkəmləndirmək üçün istifadə edirdilər.Kərim xan Zəndin diplomatik yolla Azərbaycan xanlıqlarını,ilk növbədə Quba xanlığını öz təsiri altına almaq cəhdləri uğursuzluqla nəticələnmişdi.XVIII əsrin II yarısında Rusiya ilə aparılan iki müharibədə ( 1768-1774 və 1781-1791 illər) ağır məğlubiyyətə uğrayan Türkiyə Azərbaycanda fəal xarici siyasət yeridə bilmirdi.Elə bunun nəticəsi idi ki,sultan höküməti ayrı-ayrı Azərbaycan xanlarının gürcü-rus blokunun təcavüzünə qarşı kömək xahişlərini ya cavabsız qoyur,ya da boş vədlər verməklə kifayətlənirdi.Rusiya Cənubi Qafqazda daha fəal siyasət yeridirdi.XVIII  əsrin 70-ci illərində Rusiya Cənubi Qafqaza dair geniş işğalçılıq planı hazırlamışdı.Bu planın əsas mahiyyətini Gürcüstanı Cənubi Qafqazda hegemon dövlətə çevirmək və Azərbaycanın Qarabağ,Qaradağ,İrəvan və Naxçıvan xanlıqları hesabına erməni çarlığı yaratmaq təşkil edirdi.Rusiyanın bu məkrli siyasatindən xəbərsiz olan bir çox Azərbaycan xanları ilk növbədə qubalı Fətəli xan onunla sıx diplomatik  əlaqə yaratmağa çalışırdı.Quba xanı Əmir Həmzəyə qarşı mübarizədə göstərdiyi köməyə görə rus çarı II Yekaterinaya minnətdarlıq edir və Dərbəndin açarlarını ona göndərirdi.1783-cü ildə Kartli-Kaxetiya çarlığının Rusiya himayəsinə keçməsi bir çox Azərbaycan xanlarını da belə addım atmağa həvəsləndirirdi.Qubalı  Fətəli xan bu yolla öz hakimiyyətini bütün Azərbaycana yaymağı planlaşdırırdı.O, Rusiya höküməti ilə apardığı diplomatik yazışmalarda özünün bütün Azərbaycanın hökmdarı kimi tanınmasına çalışırdı.Lakin erməni və gürcüləri özünün Cənubi Qafqazda əsas dayağı hesab edən Rusiya Fətəli xanın güclənməsinin qarşısını  hər vəchlə alırdı.Elə bunun nəticəsi idi ki, Fətəli xanın 1787-ci ildə Mirzə Sadıq Məhəmmədvəliyevin başçılığı ilə Rusiyaya göndərdiyi nümayəndə heyəti uğursuzluğa düçar oldu.Rusiya bu dəfə  də Quba xanlığını öz himayəsinə götürməkdən imtina </w:t>
      </w:r>
      <w:r w:rsidRPr="0002639C">
        <w:rPr>
          <w:rFonts w:ascii="Times New Roman" w:hAnsi="Times New Roman" w:cs="Times New Roman"/>
          <w:sz w:val="28"/>
          <w:szCs w:val="28"/>
        </w:rPr>
        <w:lastRenderedPageBreak/>
        <w:t xml:space="preserve">etdi.Ağa Məhəmməd xan Qacar 1785-ci ildə Tehranın özünün iqamətgahı seçdi və keçmiş Səfəvilər dövlətinin sərhədlərini bərpa etməyi öz qarşısına məqsəd qoydu.Ağa Məhəmməd xan Qacar 90-cı illərin əvvəllərində özünün əsas rəqibləri olan Zəndləri tamamilə sıradan çıxardı  və  Cənubi Azərbaycan xanlıqlarının əksəriyyətini asılı vəziyyətə saldı.Bundan sonra o,Cənubi Qafqazı tabe etmək uğrunda mübarizəyə başladı.Ağa Məhəmməd xanın güclənməsi Azərbaycanın  şimal torpaqlarının müstəqilliyini ciddi təhlükə qarşısında qoyurdu.Azərbaycan xanlarının  əksəriyyəti, o cümlədən,Qarabağ,İrəvan,Naxçıvan və Xoy xanları kömək üçün Türkiyəyə müraciət etdilər.Qubalı Şeyxəli xan isə bu məqsədlə həm Türkiyəyə,həm də Rusiyaya müraciət etmişdi.Qarabağlı İbrahimxəlil xan isə Türkiyədən kömək istəməklə yanaşı özü də müəyyən müdafiə tədbirləri gördü.Onun təşəbbüsü ilə Qarabağ,Lənkəran,İrəvan xanlıqlarından,Kartli Kaxetiya çarlığından və  Avar  hakimi Ümmə xandan ibarət ittifaq yaradıldı. Lakin bu tədbirlər Qacarın Cənubi Qafqaza hücumunun qarşısını ala bilmədi.Türkiyə Azərbaycan xanlarına heç bir əməli kömək göstərmədi.Başı Fransa burjua inqilabına qarşı mübarizəyə qarışmış Rusiya da Qacarın Cənubi Qafqaza hücumunun qarşısını almaq üçün heç bir tədbir görmədi.1795-ci ilin iyununda 85 min nəfərlik İran ordusu Qarabağa soxuldu və Şuşanı mühasirəyə aldı.Lakin 33 gün davam edən mühasirəyə baxmayaraq Ağa Məhəmməd xan Şuşanı ələ keçirə bilmədi.Ağa Məhəmməd xan Qacarın Şimali Azərbaycana hücumu və Tiflisi yandırması Rusiyanın bu bölgədəki mövqelərinə ağır zərbə oldu.Cənubi Qafqazın İran tərəfındən işğal edilməsinə yol vermək istəməyən Rusiya höküməti ordu göndərmək qərarına gəldi.V.Zubov bu orduya komandan təyin edildi.Bu xəbəri eşidən Ağa Məhəmməd xan tələsik Arazın o tayına çəkildi və tezliklə şah titulunu qəbul etdi.Ölkədə vahid dövlətin olmaması istər İran, istərsə də rus ordusuna güclü müqavimət təşkil etməyə imkan vermirdi.Ayrı-ayrı xanların təkbaşına müqavimət cəhdləri isə uğursuzluqla nəticələnirdi.Qubalı Şeyxəli xan 1796-cıilin mayında 10 gün ərzində rus qoşunlarını Dərbəndə buraxmaqdan imtina etsədə son nəticədə təslim oldu.1796-cı ildə rus ordusu Quba,Bakı,Şamaxı, Salyan və Gəncə xanlıqlarını işğal etdi.Növbəti ildə yürüşü İranın içərilərinə doğru davam etdirmək planlaşdırılırdı.Lakin 1796-cıilin noyabırında II Yekaterinanın vəfat etməsi buna imkan vermədi.Yeni rus çarı I Pavel rus qoşunlarını Cənubi Qafqazdan geri çağırdı.Rus ordusunun Azərbaycanı tərk etməsindən istifadə edən Ağa Məhəmməd şah 1797-ci ilin yazında yenidən böyük ordu ilə Şuşaya yaxınlaşdı.İbrahimxəlil xan müqavimət göstərsədə uğursuzluğa düçar oldu.Başsız qalan Şuşa şəhəri düşmən ordusu tərəfındən işğal edildi.Lakin bu vəziyyət uzun müddət davam etmədi.1797-ci il iyulun 4-dəAğa </w:t>
      </w:r>
      <w:r w:rsidRPr="0002639C">
        <w:rPr>
          <w:rFonts w:ascii="Times New Roman" w:hAnsi="Times New Roman" w:cs="Times New Roman"/>
          <w:sz w:val="28"/>
          <w:szCs w:val="28"/>
        </w:rPr>
        <w:lastRenderedPageBreak/>
        <w:t>Məhəmməd şah sui-qəsdçilər tərəfındən öldürüldü.Beləliklə, XVIII  əsrin 90-cı illərində Rusiya və İranın Azərbaycan torpaqlarını işğal etmək cəhdləri iflasa uğradı.</w:t>
      </w:r>
    </w:p>
    <w:p w14:paraId="559C7F63" w14:textId="77777777" w:rsidR="0002639C" w:rsidRPr="0002639C" w:rsidRDefault="0002639C" w:rsidP="0002639C">
      <w:pPr>
        <w:ind w:firstLine="720"/>
        <w:jc w:val="both"/>
        <w:rPr>
          <w:rFonts w:ascii="Times New Roman" w:hAnsi="Times New Roman" w:cs="Times New Roman"/>
          <w:b/>
          <w:sz w:val="28"/>
          <w:szCs w:val="28"/>
        </w:rPr>
      </w:pPr>
      <w:r w:rsidRPr="0002639C">
        <w:rPr>
          <w:rFonts w:ascii="Times New Roman" w:hAnsi="Times New Roman" w:cs="Times New Roman"/>
          <w:b/>
          <w:sz w:val="28"/>
          <w:szCs w:val="28"/>
        </w:rPr>
        <w:t>4.</w:t>
      </w:r>
      <w:r w:rsidRPr="0002639C">
        <w:rPr>
          <w:rFonts w:ascii="Times New Roman" w:hAnsi="Times New Roman" w:cs="Times New Roman"/>
          <w:sz w:val="28"/>
          <w:szCs w:val="28"/>
        </w:rPr>
        <w:t xml:space="preserve">  XVIII əsrdə Azərbaycan xalqı azadlıq uğrunda gərgin mübarizə aparmaqla yanaşı öz mədəniyyətini də inkişaf etdirdi.Bu dövrdə ölkədə fəaliyyət göstərən məktəblərdə dərslər,  əsasən,ərəb və fars dillərində keçirilirdi.Bu məktəblərdə təhsil almış adamlar məmur, mirzə və ya rühani vəzifələrini tuturdular.Bu dövrdə tarix və coğrafıyaya dair bir sıra qiymətli əsərlər yazılımışdı.Görkəmli coğrafıyaşünas Hacı Zeynalabdin Şirvani Qafqaz, İran,Türkiyə və Hindistanı gəzmiş və bu ölkələr haqqında qiymətli məlumatlar toplamışdı.Azərbaycan ədəbiyyatında realist janr getdikcə üstünlük təşkil edirdi. Poeziyada vətənpərvərlik ideyaları  və xalqın düşdüyü ağır vəziyyətə etiraz səsi xeyli güclənmişdi.XVIII  əsr Azərbaycan  ədəbiyyatının  ən görkəmli nümayəndələri Molla Pənah Vaqif və Molla Vəli Vidadi olmuşdur.XVIII  əsrdə Azərbaycanda inşa edilmiş memarlıq abidələri dövrün siyasi həyatı ilə sıx bağlı olmuşdur. Yadelli hücumlarının və ara müharibələrinin mütamadi olaraq davam etdiyi xanlıqlar dövründə Azərbaycan xanları düşmən hücumlarına tab gətirə biləcək dərəcədə möhkəmləndirilmiş qalaların,bürc və istehkamların tikintisinə diqqəti artırmağa məcbur idilər.Ərazisində  hərbi-müdafıə xarakterli obyektlərin tikildiyi xanlıqlardan biri Qarabağ xanlığı idi.Buna misal olaraq Bayat, Şahbulaq və Şuşa qalalarının qala divarlarını göstərmək olar.Müdafıə xarakterli obyektlər Şəki, Şamaxı, Təbriz, Naxçıvan və Ərdəbil xanlıqlarında da tikilmişdi.XVIII əsrin ikinci yarısında Şəkidə tikilmiş «Yuxarı» və «Aşağı» karvansaraları müasir dövrümüzədək gəlib çatmışlar.Şuşada, Şəkidə, Qubada,  İrəvanda ayrı-ayrı xanlar tərəfindən dəbdəbəli saraylar tikdirilmişdi.Bu dövrdə Azərbaycanda saray tikintisinin ən gözəl nümunəsi şərq memarlığının incilərindən sayılan Şəki xanlarının sarayıdır.Saray 1797-ci ildə Şəki hakimi Məhəmmədhəsən xan tərəfindən tikdirilmişdir.XVIII  əsrin ikinci yarısı-XIX  əsrin  əvvəllərində Azərbaycan siyasi pərakəndəlik dövrü yaşayırdı.XVIII  əsrin ikinci yarısında ayrı-ayrı Azərbaycan xanlıqları hakimiyyət və torpaq uğrunda bir-birilə kəskin müharibə aparırdılar.Urmiyalı Fətəli xan,Şəkili Hacı Çələbi,Xoylu Əhməd xan və Qubalı  Fətəli xan vahid Azərbaycan uğrunda xeyli qüvvə  sərf etmişdilər.Bununla belə, ayrı-ayrı bölgələr arasında iqtisadi  əlaqələrin zəifliyi və qonşu dövlətlərin müdaxiləsi son nəticədə vahid Azərbaycan dövlətinin yaranmasına imkan vermədi.Azərbaycanın zəngin təbii ehtiyatları  və əlverişli coğrafi mövqeyi qonşu dövlətlərin, ilk növbədə İran və Rusiyanın diqqətini cəlb edirdi. </w:t>
      </w:r>
    </w:p>
    <w:p w14:paraId="6FCFCD68" w14:textId="77777777" w:rsidR="009758D3" w:rsidRDefault="009758D3"/>
    <w:sectPr w:rsidR="009758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9C"/>
    <w:rsid w:val="0002639C"/>
    <w:rsid w:val="009758D3"/>
    <w:rsid w:val="00F75A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75EA3"/>
  <w15:chartTrackingRefBased/>
  <w15:docId w15:val="{EE29368A-940E-4DCF-BD81-13A91ADC2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9C"/>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3651</Words>
  <Characters>20811</Characters>
  <Application>Microsoft Office Word</Application>
  <DocSecurity>0</DocSecurity>
  <Lines>173</Lines>
  <Paragraphs>48</Paragraphs>
  <ScaleCrop>false</ScaleCrop>
  <Company/>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2020-01-10T12:52:00Z</dcterms:created>
  <dcterms:modified xsi:type="dcterms:W3CDTF">2020-01-28T10:26:00Z</dcterms:modified>
</cp:coreProperties>
</file>